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1C4FB2" w:rsidP="00AF40F7">
      <w:pPr>
        <w:jc w:val="right"/>
        <w:rPr>
          <w:sz w:val="32"/>
          <w:szCs w:val="32"/>
        </w:rPr>
      </w:pPr>
      <w:r>
        <w:rPr>
          <w:sz w:val="32"/>
          <w:szCs w:val="32"/>
        </w:rPr>
        <w:t>July 12</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Ryan Boulanger</w:t>
      </w:r>
      <w:r w:rsidR="001C4FB2">
        <w:rPr>
          <w:sz w:val="24"/>
          <w:szCs w:val="24"/>
        </w:rPr>
        <w:t xml:space="preserve"> (Vice President)</w:t>
      </w:r>
      <w:r>
        <w:rPr>
          <w:sz w:val="24"/>
          <w:szCs w:val="24"/>
        </w:rPr>
        <w:t>, 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w:t>
      </w:r>
      <w:r w:rsidR="001C4FB2">
        <w:rPr>
          <w:sz w:val="24"/>
          <w:szCs w:val="24"/>
        </w:rPr>
        <w:t xml:space="preserve">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p>
    <w:p w:rsidR="00AF40F7" w:rsidRDefault="00AF40F7" w:rsidP="00AF40F7">
      <w:pPr>
        <w:pStyle w:val="ListParagraph"/>
        <w:numPr>
          <w:ilvl w:val="0"/>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calls </w:t>
      </w:r>
      <w:r w:rsidR="00267F15">
        <w:rPr>
          <w:sz w:val="24"/>
          <w:szCs w:val="24"/>
        </w:rPr>
        <w:t>July</w:t>
      </w:r>
      <w:r>
        <w:rPr>
          <w:sz w:val="24"/>
          <w:szCs w:val="24"/>
        </w:rPr>
        <w:t xml:space="preserve"> B</w:t>
      </w:r>
      <w:r w:rsidR="00267F15">
        <w:rPr>
          <w:sz w:val="24"/>
          <w:szCs w:val="24"/>
        </w:rPr>
        <w:t>oard of Directors meeting to order at 18:06</w:t>
      </w:r>
      <w:r>
        <w:rPr>
          <w:sz w:val="24"/>
          <w:szCs w:val="24"/>
        </w:rPr>
        <w:t xml:space="preserve"> with entire board present</w:t>
      </w:r>
      <w:r w:rsidR="00267F15">
        <w:rPr>
          <w:sz w:val="24"/>
          <w:szCs w:val="24"/>
        </w:rPr>
        <w:t xml:space="preserve"> except for Paula Edwards who is on a call.</w:t>
      </w:r>
    </w:p>
    <w:p w:rsidR="003A0AF5" w:rsidRDefault="003A0AF5" w:rsidP="00AF40F7">
      <w:pPr>
        <w:pStyle w:val="ListParagraph"/>
        <w:numPr>
          <w:ilvl w:val="0"/>
          <w:numId w:val="1"/>
        </w:numPr>
        <w:rPr>
          <w:sz w:val="24"/>
          <w:szCs w:val="24"/>
        </w:rPr>
      </w:pPr>
      <w:r>
        <w:rPr>
          <w:sz w:val="24"/>
          <w:szCs w:val="24"/>
        </w:rPr>
        <w:t xml:space="preserve">Motion by </w:t>
      </w:r>
      <w:r w:rsidR="00267F15">
        <w:rPr>
          <w:sz w:val="24"/>
          <w:szCs w:val="24"/>
        </w:rPr>
        <w:t>Rob McDermott and seconded by Ryan Boulanger</w:t>
      </w:r>
      <w:r>
        <w:rPr>
          <w:sz w:val="24"/>
          <w:szCs w:val="24"/>
        </w:rPr>
        <w:t xml:space="preserve"> to accept minutes from </w:t>
      </w:r>
      <w:r w:rsidR="00267F15">
        <w:rPr>
          <w:sz w:val="24"/>
          <w:szCs w:val="24"/>
        </w:rPr>
        <w:t>June</w:t>
      </w:r>
      <w:r>
        <w:rPr>
          <w:sz w:val="24"/>
          <w:szCs w:val="24"/>
        </w:rPr>
        <w:t xml:space="preserve"> </w:t>
      </w:r>
      <w:r w:rsidR="00267F15">
        <w:rPr>
          <w:sz w:val="24"/>
          <w:szCs w:val="24"/>
        </w:rPr>
        <w:t>Board of Directors</w:t>
      </w:r>
      <w:r>
        <w:rPr>
          <w:sz w:val="24"/>
          <w:szCs w:val="24"/>
        </w:rPr>
        <w:t xml:space="preserve"> meeting as posted. Motion carries unanimously</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267F15" w:rsidP="003A0AF5">
      <w:pPr>
        <w:pStyle w:val="ListParagraph"/>
        <w:numPr>
          <w:ilvl w:val="2"/>
          <w:numId w:val="1"/>
        </w:numPr>
        <w:rPr>
          <w:sz w:val="24"/>
          <w:szCs w:val="24"/>
        </w:rPr>
      </w:pPr>
      <w:r>
        <w:rPr>
          <w:sz w:val="24"/>
          <w:szCs w:val="24"/>
        </w:rPr>
        <w:t>Several topics</w:t>
      </w:r>
      <w:r w:rsidR="00E33E7C">
        <w:rPr>
          <w:sz w:val="24"/>
          <w:szCs w:val="24"/>
        </w:rPr>
        <w:t xml:space="preserve"> were</w:t>
      </w:r>
      <w:r>
        <w:rPr>
          <w:sz w:val="24"/>
          <w:szCs w:val="24"/>
        </w:rPr>
        <w:t xml:space="preserve"> covered as on attached </w:t>
      </w:r>
      <w:r w:rsidR="00E33E7C">
        <w:rPr>
          <w:sz w:val="24"/>
          <w:szCs w:val="24"/>
        </w:rPr>
        <w:t>submitted report.</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3A0AF5" w:rsidRDefault="008643A5" w:rsidP="003A0AF5">
      <w:pPr>
        <w:pStyle w:val="ListParagraph"/>
        <w:numPr>
          <w:ilvl w:val="2"/>
          <w:numId w:val="1"/>
        </w:numPr>
        <w:rPr>
          <w:sz w:val="24"/>
          <w:szCs w:val="24"/>
        </w:rPr>
      </w:pPr>
      <w:r>
        <w:rPr>
          <w:sz w:val="24"/>
          <w:szCs w:val="24"/>
        </w:rPr>
        <w:t>No report, t</w:t>
      </w:r>
      <w:r w:rsidR="00267F15">
        <w:rPr>
          <w:sz w:val="24"/>
          <w:szCs w:val="24"/>
        </w:rPr>
        <w:t>o be covered under old business.</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267F15">
        <w:rPr>
          <w:sz w:val="24"/>
          <w:szCs w:val="24"/>
        </w:rPr>
        <w:t>Ryan Boulanger</w:t>
      </w:r>
      <w:r>
        <w:rPr>
          <w:sz w:val="24"/>
          <w:szCs w:val="24"/>
        </w:rPr>
        <w:t xml:space="preserve"> and seconded by Martha </w:t>
      </w:r>
      <w:proofErr w:type="spellStart"/>
      <w:r>
        <w:rPr>
          <w:sz w:val="24"/>
          <w:szCs w:val="24"/>
        </w:rPr>
        <w:t>Brucker</w:t>
      </w:r>
      <w:proofErr w:type="spellEnd"/>
      <w:r>
        <w:rPr>
          <w:sz w:val="24"/>
          <w:szCs w:val="24"/>
        </w:rPr>
        <w:t xml:space="preserve"> to accept treasurer’s</w:t>
      </w:r>
      <w:r w:rsidR="000D125C">
        <w:rPr>
          <w:sz w:val="24"/>
          <w:szCs w:val="24"/>
        </w:rPr>
        <w:t xml:space="preserve"> report as read. Motion carried </w:t>
      </w:r>
      <w:r>
        <w:rPr>
          <w:sz w:val="24"/>
          <w:szCs w:val="24"/>
        </w:rPr>
        <w:t>unanimously</w:t>
      </w:r>
      <w:r w:rsidR="00267F15">
        <w:rPr>
          <w:sz w:val="24"/>
          <w:szCs w:val="24"/>
        </w:rPr>
        <w:t>.</w:t>
      </w:r>
      <w:bookmarkStart w:id="0" w:name="_GoBack"/>
      <w:bookmarkEnd w:id="0"/>
    </w:p>
    <w:p w:rsidR="003A0AF5" w:rsidRDefault="003A0AF5" w:rsidP="003A0AF5">
      <w:pPr>
        <w:pStyle w:val="ListParagraph"/>
        <w:numPr>
          <w:ilvl w:val="1"/>
          <w:numId w:val="1"/>
        </w:numPr>
        <w:rPr>
          <w:sz w:val="24"/>
          <w:szCs w:val="24"/>
        </w:rPr>
      </w:pPr>
      <w:r>
        <w:rPr>
          <w:sz w:val="24"/>
          <w:szCs w:val="24"/>
        </w:rPr>
        <w:t>Training</w:t>
      </w:r>
    </w:p>
    <w:p w:rsidR="00267F15" w:rsidRDefault="00267F15" w:rsidP="003A0AF5">
      <w:pPr>
        <w:pStyle w:val="ListParagraph"/>
        <w:numPr>
          <w:ilvl w:val="2"/>
          <w:numId w:val="1"/>
        </w:numPr>
        <w:rPr>
          <w:sz w:val="24"/>
          <w:szCs w:val="24"/>
        </w:rPr>
      </w:pPr>
      <w:r>
        <w:rPr>
          <w:sz w:val="24"/>
          <w:szCs w:val="24"/>
        </w:rPr>
        <w:t xml:space="preserve">Congratulations to </w:t>
      </w:r>
      <w:r w:rsidR="003A0AF5">
        <w:rPr>
          <w:sz w:val="24"/>
          <w:szCs w:val="24"/>
        </w:rPr>
        <w:t xml:space="preserve">Dean Mayo </w:t>
      </w:r>
      <w:r>
        <w:rPr>
          <w:sz w:val="24"/>
          <w:szCs w:val="24"/>
        </w:rPr>
        <w:t xml:space="preserve">who has been signed off on the training and is a full crew member. </w:t>
      </w:r>
    </w:p>
    <w:p w:rsidR="00267F15" w:rsidRDefault="003A0AF5" w:rsidP="003A0AF5">
      <w:pPr>
        <w:pStyle w:val="ListParagraph"/>
        <w:numPr>
          <w:ilvl w:val="2"/>
          <w:numId w:val="1"/>
        </w:numPr>
        <w:rPr>
          <w:sz w:val="24"/>
          <w:szCs w:val="24"/>
        </w:rPr>
      </w:pPr>
      <w:r>
        <w:rPr>
          <w:sz w:val="24"/>
          <w:szCs w:val="24"/>
        </w:rPr>
        <w:t>Nathaniel Jackson</w:t>
      </w:r>
      <w:r w:rsidR="00267F15">
        <w:rPr>
          <w:sz w:val="24"/>
          <w:szCs w:val="24"/>
        </w:rPr>
        <w:t xml:space="preserve"> has started the training program.</w:t>
      </w:r>
    </w:p>
    <w:p w:rsidR="0007645D" w:rsidRDefault="003A0AF5" w:rsidP="003A0AF5">
      <w:pPr>
        <w:pStyle w:val="ListParagraph"/>
        <w:numPr>
          <w:ilvl w:val="2"/>
          <w:numId w:val="1"/>
        </w:numPr>
        <w:rPr>
          <w:sz w:val="24"/>
          <w:szCs w:val="24"/>
        </w:rPr>
      </w:pPr>
      <w:r>
        <w:rPr>
          <w:sz w:val="24"/>
          <w:szCs w:val="24"/>
        </w:rPr>
        <w:t xml:space="preserve">E.B.F.D. will be coming to perform </w:t>
      </w:r>
      <w:proofErr w:type="spellStart"/>
      <w:r>
        <w:rPr>
          <w:sz w:val="24"/>
          <w:szCs w:val="24"/>
        </w:rPr>
        <w:t>RadCon</w:t>
      </w:r>
      <w:proofErr w:type="spellEnd"/>
      <w:r>
        <w:rPr>
          <w:sz w:val="24"/>
          <w:szCs w:val="24"/>
        </w:rPr>
        <w:t xml:space="preserve"> training. This training will piggy-back wi</w:t>
      </w:r>
      <w:r w:rsidR="0007645D">
        <w:rPr>
          <w:sz w:val="24"/>
          <w:szCs w:val="24"/>
        </w:rPr>
        <w:t>th mandatory restraint training with two sessions having been completed and the last session scheduled for July 15 at 10:00.</w:t>
      </w:r>
    </w:p>
    <w:p w:rsidR="0007645D" w:rsidRDefault="00586E70" w:rsidP="003A0AF5">
      <w:pPr>
        <w:pStyle w:val="ListParagraph"/>
        <w:numPr>
          <w:ilvl w:val="2"/>
          <w:numId w:val="1"/>
        </w:numPr>
        <w:rPr>
          <w:sz w:val="24"/>
          <w:szCs w:val="24"/>
        </w:rPr>
      </w:pPr>
      <w:r>
        <w:rPr>
          <w:sz w:val="24"/>
          <w:szCs w:val="24"/>
        </w:rPr>
        <w:t xml:space="preserve">Cameron </w:t>
      </w:r>
      <w:proofErr w:type="spellStart"/>
      <w:r>
        <w:rPr>
          <w:sz w:val="24"/>
          <w:szCs w:val="24"/>
        </w:rPr>
        <w:t>De</w:t>
      </w:r>
      <w:r w:rsidR="0007645D">
        <w:rPr>
          <w:sz w:val="24"/>
          <w:szCs w:val="24"/>
        </w:rPr>
        <w:t>Fusco</w:t>
      </w:r>
      <w:proofErr w:type="spellEnd"/>
      <w:r w:rsidR="0007645D">
        <w:rPr>
          <w:sz w:val="24"/>
          <w:szCs w:val="24"/>
        </w:rPr>
        <w:t xml:space="preserve"> starts orientation next week.</w:t>
      </w:r>
    </w:p>
    <w:p w:rsidR="0007645D" w:rsidRDefault="003A0AF5" w:rsidP="003A0AF5">
      <w:pPr>
        <w:pStyle w:val="ListParagraph"/>
        <w:numPr>
          <w:ilvl w:val="2"/>
          <w:numId w:val="1"/>
        </w:numPr>
        <w:rPr>
          <w:sz w:val="24"/>
          <w:szCs w:val="24"/>
        </w:rPr>
      </w:pPr>
      <w:r>
        <w:rPr>
          <w:sz w:val="24"/>
          <w:szCs w:val="24"/>
        </w:rPr>
        <w:t xml:space="preserve"> EVOC driving class </w:t>
      </w:r>
      <w:r w:rsidR="0007645D">
        <w:rPr>
          <w:sz w:val="24"/>
          <w:szCs w:val="24"/>
        </w:rPr>
        <w:t>had to be rescheduled and will be done when able.</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586E70" w:rsidP="003A0AF5">
      <w:pPr>
        <w:pStyle w:val="ListParagraph"/>
        <w:numPr>
          <w:ilvl w:val="2"/>
          <w:numId w:val="1"/>
        </w:numPr>
        <w:rPr>
          <w:sz w:val="24"/>
          <w:szCs w:val="24"/>
        </w:rPr>
      </w:pPr>
      <w:r>
        <w:rPr>
          <w:sz w:val="24"/>
          <w:szCs w:val="24"/>
        </w:rPr>
        <w:t>No report.</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586E70" w:rsidP="003A0AF5">
      <w:pPr>
        <w:pStyle w:val="ListParagraph"/>
        <w:numPr>
          <w:ilvl w:val="2"/>
          <w:numId w:val="1"/>
        </w:numPr>
        <w:rPr>
          <w:sz w:val="24"/>
          <w:szCs w:val="24"/>
        </w:rPr>
      </w:pPr>
      <w:r>
        <w:rPr>
          <w:sz w:val="24"/>
          <w:szCs w:val="24"/>
        </w:rPr>
        <w:t>No report.</w:t>
      </w:r>
    </w:p>
    <w:p w:rsidR="003A0AF5" w:rsidRPr="00624085" w:rsidRDefault="003A0AF5" w:rsidP="00624085">
      <w:pPr>
        <w:pStyle w:val="ListParagraph"/>
        <w:numPr>
          <w:ilvl w:val="0"/>
          <w:numId w:val="1"/>
        </w:numPr>
        <w:rPr>
          <w:sz w:val="24"/>
          <w:szCs w:val="24"/>
        </w:rPr>
      </w:pPr>
      <w:r w:rsidRPr="00624085">
        <w:rPr>
          <w:sz w:val="24"/>
          <w:szCs w:val="24"/>
        </w:rPr>
        <w:t>Old Business</w:t>
      </w:r>
    </w:p>
    <w:p w:rsidR="003A0AF5" w:rsidRDefault="00586E70" w:rsidP="003A0AF5">
      <w:pPr>
        <w:pStyle w:val="ListParagraph"/>
        <w:numPr>
          <w:ilvl w:val="2"/>
          <w:numId w:val="1"/>
        </w:numPr>
        <w:rPr>
          <w:sz w:val="24"/>
          <w:szCs w:val="24"/>
        </w:rPr>
      </w:pPr>
      <w:r>
        <w:rPr>
          <w:sz w:val="24"/>
          <w:szCs w:val="24"/>
        </w:rPr>
        <w:t>V</w:t>
      </w:r>
      <w:r w:rsidR="00624085">
        <w:rPr>
          <w:sz w:val="24"/>
          <w:szCs w:val="24"/>
        </w:rPr>
        <w:t>P Boulanger reports moving forwar</w:t>
      </w:r>
      <w:r>
        <w:rPr>
          <w:sz w:val="24"/>
          <w:szCs w:val="24"/>
        </w:rPr>
        <w:t>d on Employee Handbook changes with a review meeting scheduled for July 18 for the committee</w:t>
      </w:r>
      <w:r w:rsidR="00E33E7C">
        <w:rPr>
          <w:sz w:val="24"/>
          <w:szCs w:val="24"/>
        </w:rPr>
        <w:t xml:space="preserve"> to continue their efforts</w:t>
      </w:r>
      <w:r>
        <w:rPr>
          <w:sz w:val="24"/>
          <w:szCs w:val="24"/>
        </w:rPr>
        <w:t>.</w:t>
      </w:r>
    </w:p>
    <w:p w:rsidR="00586E70" w:rsidRDefault="00586E70" w:rsidP="003A0AF5">
      <w:pPr>
        <w:pStyle w:val="ListParagraph"/>
        <w:numPr>
          <w:ilvl w:val="2"/>
          <w:numId w:val="1"/>
        </w:numPr>
        <w:rPr>
          <w:sz w:val="24"/>
          <w:szCs w:val="24"/>
        </w:rPr>
      </w:pPr>
      <w:r>
        <w:rPr>
          <w:sz w:val="24"/>
          <w:szCs w:val="24"/>
        </w:rPr>
        <w:lastRenderedPageBreak/>
        <w:t xml:space="preserve">VP Boulanger said the hiring committee had two applicants who were given job offers, one being Cameron </w:t>
      </w:r>
      <w:proofErr w:type="spellStart"/>
      <w:r>
        <w:rPr>
          <w:sz w:val="24"/>
          <w:szCs w:val="24"/>
        </w:rPr>
        <w:t>Defusco</w:t>
      </w:r>
      <w:proofErr w:type="spellEnd"/>
      <w:r>
        <w:rPr>
          <w:sz w:val="24"/>
          <w:szCs w:val="24"/>
        </w:rPr>
        <w:t>. There</w:t>
      </w:r>
      <w:r w:rsidR="00E33E7C">
        <w:rPr>
          <w:sz w:val="24"/>
          <w:szCs w:val="24"/>
        </w:rPr>
        <w:t xml:space="preserve"> were two additional applicants</w:t>
      </w:r>
      <w:r>
        <w:rPr>
          <w:sz w:val="24"/>
          <w:szCs w:val="24"/>
        </w:rPr>
        <w:t xml:space="preserve"> who were </w:t>
      </w:r>
      <w:r w:rsidR="00E33E7C">
        <w:rPr>
          <w:sz w:val="24"/>
          <w:szCs w:val="24"/>
        </w:rPr>
        <w:t xml:space="preserve">interviewed but were </w:t>
      </w:r>
      <w:r>
        <w:rPr>
          <w:sz w:val="24"/>
          <w:szCs w:val="24"/>
        </w:rPr>
        <w:t xml:space="preserve">not given offers. </w:t>
      </w:r>
    </w:p>
    <w:p w:rsidR="00624085" w:rsidRDefault="00586E70" w:rsidP="003A0AF5">
      <w:pPr>
        <w:pStyle w:val="ListParagraph"/>
        <w:numPr>
          <w:ilvl w:val="2"/>
          <w:numId w:val="1"/>
        </w:numPr>
        <w:rPr>
          <w:sz w:val="24"/>
          <w:szCs w:val="24"/>
        </w:rPr>
      </w:pPr>
      <w:r>
        <w:rPr>
          <w:sz w:val="24"/>
          <w:szCs w:val="24"/>
        </w:rPr>
        <w:t xml:space="preserve">An </w:t>
      </w:r>
      <w:r w:rsidR="000D125C">
        <w:rPr>
          <w:sz w:val="24"/>
          <w:szCs w:val="24"/>
        </w:rPr>
        <w:t>email vote was held by the Board of Directors on June 28 for Xavier Robinson’s request to change status from per diem to part time. All members of the board voted to approve.</w:t>
      </w:r>
    </w:p>
    <w:p w:rsidR="00E814BF" w:rsidRDefault="00E814BF"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sent an email congratulations to those employees who had a date of hire anniversary in June. Those employees were:</w:t>
      </w:r>
    </w:p>
    <w:p w:rsidR="00E814BF" w:rsidRDefault="00E814BF" w:rsidP="00E814BF">
      <w:pPr>
        <w:pStyle w:val="ListParagraph"/>
        <w:numPr>
          <w:ilvl w:val="3"/>
          <w:numId w:val="1"/>
        </w:numPr>
        <w:rPr>
          <w:sz w:val="24"/>
          <w:szCs w:val="24"/>
        </w:rPr>
      </w:pPr>
      <w:r>
        <w:rPr>
          <w:sz w:val="24"/>
          <w:szCs w:val="24"/>
        </w:rPr>
        <w:t xml:space="preserve">Chet </w:t>
      </w:r>
      <w:proofErr w:type="spellStart"/>
      <w:r>
        <w:rPr>
          <w:sz w:val="24"/>
          <w:szCs w:val="24"/>
        </w:rPr>
        <w:t>Kaniecki</w:t>
      </w:r>
      <w:proofErr w:type="spellEnd"/>
      <w:r>
        <w:rPr>
          <w:sz w:val="24"/>
          <w:szCs w:val="24"/>
        </w:rPr>
        <w:t>, 28 years</w:t>
      </w:r>
    </w:p>
    <w:p w:rsidR="00E814BF" w:rsidRPr="00E814BF" w:rsidRDefault="00E814BF" w:rsidP="00E814BF">
      <w:pPr>
        <w:pStyle w:val="ListParagraph"/>
        <w:numPr>
          <w:ilvl w:val="3"/>
          <w:numId w:val="1"/>
        </w:numPr>
        <w:rPr>
          <w:sz w:val="24"/>
          <w:szCs w:val="24"/>
        </w:rPr>
      </w:pPr>
      <w:r w:rsidRPr="00E814BF">
        <w:rPr>
          <w:sz w:val="24"/>
          <w:szCs w:val="24"/>
        </w:rPr>
        <w:t xml:space="preserve">Martha </w:t>
      </w:r>
      <w:proofErr w:type="spellStart"/>
      <w:r w:rsidRPr="00E814BF">
        <w:rPr>
          <w:sz w:val="24"/>
          <w:szCs w:val="24"/>
        </w:rPr>
        <w:t>Brucker</w:t>
      </w:r>
      <w:proofErr w:type="spellEnd"/>
      <w:r>
        <w:rPr>
          <w:sz w:val="24"/>
          <w:szCs w:val="24"/>
        </w:rPr>
        <w:t>,</w:t>
      </w:r>
      <w:r w:rsidRPr="00E814BF">
        <w:rPr>
          <w:sz w:val="24"/>
          <w:szCs w:val="24"/>
        </w:rPr>
        <w:t xml:space="preserve"> 21 years</w:t>
      </w:r>
    </w:p>
    <w:p w:rsidR="00E814BF" w:rsidRPr="00E814BF" w:rsidRDefault="00E814BF" w:rsidP="00E814BF">
      <w:pPr>
        <w:pStyle w:val="ListParagraph"/>
        <w:numPr>
          <w:ilvl w:val="3"/>
          <w:numId w:val="1"/>
        </w:numPr>
        <w:rPr>
          <w:sz w:val="24"/>
          <w:szCs w:val="24"/>
        </w:rPr>
      </w:pPr>
      <w:r w:rsidRPr="00E814BF">
        <w:rPr>
          <w:sz w:val="24"/>
          <w:szCs w:val="24"/>
        </w:rPr>
        <w:t>Jonathon Cabral</w:t>
      </w:r>
      <w:r>
        <w:rPr>
          <w:sz w:val="24"/>
          <w:szCs w:val="24"/>
        </w:rPr>
        <w:t>,</w:t>
      </w:r>
      <w:r w:rsidRPr="00E814BF">
        <w:rPr>
          <w:sz w:val="24"/>
          <w:szCs w:val="24"/>
        </w:rPr>
        <w:t xml:space="preserve"> 1 year</w:t>
      </w:r>
    </w:p>
    <w:p w:rsidR="00E814BF" w:rsidRPr="00E814BF" w:rsidRDefault="00E814BF" w:rsidP="00E814BF">
      <w:pPr>
        <w:pStyle w:val="ListParagraph"/>
        <w:numPr>
          <w:ilvl w:val="3"/>
          <w:numId w:val="1"/>
        </w:numPr>
        <w:rPr>
          <w:sz w:val="24"/>
          <w:szCs w:val="24"/>
        </w:rPr>
      </w:pPr>
      <w:r w:rsidRPr="00E814BF">
        <w:rPr>
          <w:sz w:val="24"/>
          <w:szCs w:val="24"/>
        </w:rPr>
        <w:t xml:space="preserve">Madelyn </w:t>
      </w:r>
      <w:proofErr w:type="spellStart"/>
      <w:r w:rsidRPr="00E814BF">
        <w:rPr>
          <w:sz w:val="24"/>
          <w:szCs w:val="24"/>
        </w:rPr>
        <w:t>Koning</w:t>
      </w:r>
      <w:proofErr w:type="spellEnd"/>
      <w:r>
        <w:rPr>
          <w:sz w:val="24"/>
          <w:szCs w:val="24"/>
        </w:rPr>
        <w:t>,</w:t>
      </w:r>
      <w:r w:rsidRPr="00E814BF">
        <w:rPr>
          <w:sz w:val="24"/>
          <w:szCs w:val="24"/>
        </w:rPr>
        <w:t xml:space="preserve"> 1 year</w:t>
      </w:r>
    </w:p>
    <w:p w:rsidR="00E814BF" w:rsidRPr="00E814BF" w:rsidRDefault="00E814BF" w:rsidP="00E814BF">
      <w:pPr>
        <w:pStyle w:val="ListParagraph"/>
        <w:numPr>
          <w:ilvl w:val="3"/>
          <w:numId w:val="1"/>
        </w:numPr>
        <w:rPr>
          <w:sz w:val="24"/>
          <w:szCs w:val="24"/>
        </w:rPr>
      </w:pPr>
      <w:r w:rsidRPr="00E814BF">
        <w:rPr>
          <w:sz w:val="24"/>
          <w:szCs w:val="24"/>
        </w:rPr>
        <w:t>Xavier Robinson</w:t>
      </w:r>
      <w:r>
        <w:rPr>
          <w:sz w:val="24"/>
          <w:szCs w:val="24"/>
        </w:rPr>
        <w:t>,</w:t>
      </w:r>
      <w:r w:rsidRPr="00E814BF">
        <w:rPr>
          <w:sz w:val="24"/>
          <w:szCs w:val="24"/>
        </w:rPr>
        <w:t xml:space="preserve"> 1 year</w:t>
      </w:r>
    </w:p>
    <w:p w:rsidR="00E814BF" w:rsidRDefault="00E814BF" w:rsidP="00E814BF">
      <w:pPr>
        <w:pStyle w:val="ListParagraph"/>
        <w:numPr>
          <w:ilvl w:val="3"/>
          <w:numId w:val="1"/>
        </w:numPr>
        <w:rPr>
          <w:sz w:val="24"/>
          <w:szCs w:val="24"/>
        </w:rPr>
      </w:pPr>
      <w:r w:rsidRPr="00E814BF">
        <w:rPr>
          <w:sz w:val="24"/>
          <w:szCs w:val="24"/>
        </w:rPr>
        <w:t xml:space="preserve">April </w:t>
      </w:r>
      <w:proofErr w:type="spellStart"/>
      <w:r w:rsidRPr="00E814BF">
        <w:rPr>
          <w:sz w:val="24"/>
          <w:szCs w:val="24"/>
        </w:rPr>
        <w:t>Sandt</w:t>
      </w:r>
      <w:proofErr w:type="spellEnd"/>
      <w:r>
        <w:rPr>
          <w:sz w:val="24"/>
          <w:szCs w:val="24"/>
        </w:rPr>
        <w:t>,</w:t>
      </w:r>
      <w:r w:rsidRPr="00E814BF">
        <w:rPr>
          <w:sz w:val="24"/>
          <w:szCs w:val="24"/>
        </w:rPr>
        <w:t xml:space="preserve"> 5 years</w:t>
      </w:r>
    </w:p>
    <w:p w:rsidR="00624085" w:rsidRDefault="00624085" w:rsidP="00624085">
      <w:pPr>
        <w:pStyle w:val="ListParagraph"/>
        <w:numPr>
          <w:ilvl w:val="0"/>
          <w:numId w:val="1"/>
        </w:numPr>
        <w:rPr>
          <w:sz w:val="24"/>
          <w:szCs w:val="24"/>
        </w:rPr>
      </w:pPr>
      <w:r>
        <w:rPr>
          <w:sz w:val="24"/>
          <w:szCs w:val="24"/>
        </w:rPr>
        <w:t>New Business</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presented an email from Christian Lombardi who noted that the Sunshine Committee had sent a gift and a </w:t>
      </w:r>
      <w:proofErr w:type="spellStart"/>
      <w:r>
        <w:rPr>
          <w:sz w:val="24"/>
          <w:szCs w:val="24"/>
        </w:rPr>
        <w:t>giftcard</w:t>
      </w:r>
      <w:proofErr w:type="spellEnd"/>
      <w:r>
        <w:rPr>
          <w:sz w:val="24"/>
          <w:szCs w:val="24"/>
        </w:rPr>
        <w:t xml:space="preserve"> to Kelsey Gomes due to her medical issue.</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gave an update that he had been working with the Town ARPA coordinator and that process was moving forward. It was expected that a document would be presented to President </w:t>
      </w:r>
      <w:proofErr w:type="spellStart"/>
      <w:r>
        <w:rPr>
          <w:sz w:val="24"/>
          <w:szCs w:val="24"/>
        </w:rPr>
        <w:t>Kaniecki</w:t>
      </w:r>
      <w:proofErr w:type="spellEnd"/>
      <w:r>
        <w:rPr>
          <w:sz w:val="24"/>
          <w:szCs w:val="24"/>
        </w:rPr>
        <w:t xml:space="preserve"> to sign, which would first be sent to the Board to review prior to signature.</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updated the insurance for GAA for building and liability from VFIS to ESIP through our broker. This was effective July 1 and was expected to save $5,000.</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had a conversation with David </w:t>
      </w:r>
      <w:proofErr w:type="spellStart"/>
      <w:r>
        <w:rPr>
          <w:sz w:val="24"/>
          <w:szCs w:val="24"/>
        </w:rPr>
        <w:t>Cikatz</w:t>
      </w:r>
      <w:proofErr w:type="spellEnd"/>
      <w:r>
        <w:rPr>
          <w:sz w:val="24"/>
          <w:szCs w:val="24"/>
        </w:rPr>
        <w:t xml:space="preserve">, a financial advisor at Edward Jones about options for what GAA could do to hold long term savings. Motion by Kelsey Gomes and seconded by Martha </w:t>
      </w:r>
      <w:proofErr w:type="spellStart"/>
      <w:r>
        <w:rPr>
          <w:sz w:val="24"/>
          <w:szCs w:val="24"/>
        </w:rPr>
        <w:t>Brucker</w:t>
      </w:r>
      <w:proofErr w:type="spellEnd"/>
      <w:r>
        <w:rPr>
          <w:sz w:val="24"/>
          <w:szCs w:val="24"/>
        </w:rPr>
        <w:t xml:space="preserve"> to have President </w:t>
      </w:r>
      <w:proofErr w:type="spellStart"/>
      <w:r>
        <w:rPr>
          <w:sz w:val="24"/>
          <w:szCs w:val="24"/>
        </w:rPr>
        <w:t>Kaniecki</w:t>
      </w:r>
      <w:proofErr w:type="spellEnd"/>
      <w:r>
        <w:rPr>
          <w:sz w:val="24"/>
          <w:szCs w:val="24"/>
        </w:rPr>
        <w:t xml:space="preserve"> and Rob McDermott look in to financial options for $200,000 in savings. Motion carried unanimously.</w:t>
      </w:r>
    </w:p>
    <w:p w:rsidR="00E33E7C" w:rsidRDefault="00E33E7C" w:rsidP="000D125C">
      <w:pPr>
        <w:pStyle w:val="ListParagraph"/>
        <w:numPr>
          <w:ilvl w:val="2"/>
          <w:numId w:val="1"/>
        </w:numPr>
        <w:rPr>
          <w:sz w:val="24"/>
          <w:szCs w:val="24"/>
        </w:rPr>
      </w:pPr>
      <w:r>
        <w:rPr>
          <w:sz w:val="24"/>
          <w:szCs w:val="24"/>
        </w:rPr>
        <w:t xml:space="preserve">Rob McDermott noted that the 2023-2024 budget has been entered in to </w:t>
      </w:r>
      <w:proofErr w:type="spellStart"/>
      <w:r>
        <w:rPr>
          <w:sz w:val="24"/>
          <w:szCs w:val="24"/>
        </w:rPr>
        <w:t>Quickbooks</w:t>
      </w:r>
      <w:proofErr w:type="spellEnd"/>
      <w:r>
        <w:rPr>
          <w:sz w:val="24"/>
          <w:szCs w:val="24"/>
        </w:rPr>
        <w:t xml:space="preserve"> and a report will be prepared for the next membership meeting to on how well GAA finances are doing by category.</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presented a letter from Old Mystic Fire Department to ask if GAA would like to participate in a Trunk or Treat event on October 21</w:t>
      </w:r>
      <w:r w:rsidRPr="000D125C">
        <w:rPr>
          <w:sz w:val="24"/>
          <w:szCs w:val="24"/>
          <w:vertAlign w:val="superscript"/>
        </w:rPr>
        <w:t>st</w:t>
      </w:r>
      <w:r>
        <w:rPr>
          <w:sz w:val="24"/>
          <w:szCs w:val="24"/>
        </w:rPr>
        <w:t>. After discussion, the board decided that GAA would not participate this year.</w:t>
      </w:r>
    </w:p>
    <w:p w:rsidR="000D125C" w:rsidRDefault="000D125C"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E814BF">
        <w:rPr>
          <w:sz w:val="24"/>
          <w:szCs w:val="24"/>
        </w:rPr>
        <w:t>wished to congratulate the following employees who had a date of hire anniversary in July. Those employees were:</w:t>
      </w:r>
    </w:p>
    <w:p w:rsidR="00E814BF" w:rsidRDefault="00E814BF" w:rsidP="00E814BF">
      <w:pPr>
        <w:pStyle w:val="ListParagraph"/>
        <w:numPr>
          <w:ilvl w:val="3"/>
          <w:numId w:val="1"/>
        </w:numPr>
        <w:rPr>
          <w:sz w:val="24"/>
          <w:szCs w:val="24"/>
        </w:rPr>
      </w:pPr>
      <w:r>
        <w:rPr>
          <w:sz w:val="24"/>
          <w:szCs w:val="24"/>
        </w:rPr>
        <w:t>Alyssa Walters, 4 years</w:t>
      </w:r>
    </w:p>
    <w:p w:rsidR="00E814BF" w:rsidRDefault="00E814BF" w:rsidP="00E814BF">
      <w:pPr>
        <w:pStyle w:val="ListParagraph"/>
        <w:numPr>
          <w:ilvl w:val="3"/>
          <w:numId w:val="1"/>
        </w:numPr>
        <w:rPr>
          <w:sz w:val="24"/>
          <w:szCs w:val="24"/>
        </w:rPr>
      </w:pPr>
      <w:r>
        <w:rPr>
          <w:sz w:val="24"/>
          <w:szCs w:val="24"/>
        </w:rPr>
        <w:t xml:space="preserve">Chris </w:t>
      </w:r>
      <w:proofErr w:type="spellStart"/>
      <w:r>
        <w:rPr>
          <w:sz w:val="24"/>
          <w:szCs w:val="24"/>
        </w:rPr>
        <w:t>Holdsworth</w:t>
      </w:r>
      <w:proofErr w:type="spellEnd"/>
      <w:r>
        <w:rPr>
          <w:sz w:val="24"/>
          <w:szCs w:val="24"/>
        </w:rPr>
        <w:t>, 3 years</w:t>
      </w:r>
    </w:p>
    <w:p w:rsidR="00E814BF" w:rsidRDefault="00E814BF" w:rsidP="00E814BF">
      <w:pPr>
        <w:pStyle w:val="ListParagraph"/>
        <w:numPr>
          <w:ilvl w:val="3"/>
          <w:numId w:val="1"/>
        </w:numPr>
        <w:rPr>
          <w:sz w:val="24"/>
          <w:szCs w:val="24"/>
        </w:rPr>
      </w:pPr>
      <w:r>
        <w:rPr>
          <w:sz w:val="24"/>
          <w:szCs w:val="24"/>
        </w:rPr>
        <w:lastRenderedPageBreak/>
        <w:t xml:space="preserve">Jack </w:t>
      </w:r>
      <w:proofErr w:type="spellStart"/>
      <w:r>
        <w:rPr>
          <w:sz w:val="24"/>
          <w:szCs w:val="24"/>
        </w:rPr>
        <w:t>Holdsworth</w:t>
      </w:r>
      <w:proofErr w:type="spellEnd"/>
      <w:r>
        <w:rPr>
          <w:sz w:val="24"/>
          <w:szCs w:val="24"/>
        </w:rPr>
        <w:t>, 3 years</w:t>
      </w:r>
    </w:p>
    <w:p w:rsidR="00E814BF" w:rsidRDefault="00E814BF" w:rsidP="00E814BF">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sent out an email on July 12 on the topic of the Yellow Dot program. Vehicles with seniors may have a yellow dot sticker on their back driver side window. Seniors may also have </w:t>
      </w:r>
      <w:proofErr w:type="gramStart"/>
      <w:r>
        <w:rPr>
          <w:sz w:val="24"/>
          <w:szCs w:val="24"/>
        </w:rPr>
        <w:t>a</w:t>
      </w:r>
      <w:proofErr w:type="gramEnd"/>
      <w:r>
        <w:rPr>
          <w:sz w:val="24"/>
          <w:szCs w:val="24"/>
        </w:rPr>
        <w:t xml:space="preserve"> 8x11 yellow card with their information in their glove compartment.</w:t>
      </w:r>
    </w:p>
    <w:p w:rsidR="00E814BF" w:rsidRDefault="00E814BF" w:rsidP="00E814BF">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had a meeting with two representatives from the Thrive Together Alliance, a Groton based organization that is looking to help older people with dementia and Alzheimer’s. A donation to this organization was discussed but was tabled for now.</w:t>
      </w:r>
    </w:p>
    <w:p w:rsidR="00624085" w:rsidRDefault="00624085" w:rsidP="00624085">
      <w:pPr>
        <w:pStyle w:val="ListParagraph"/>
        <w:numPr>
          <w:ilvl w:val="0"/>
          <w:numId w:val="1"/>
        </w:numPr>
        <w:rPr>
          <w:sz w:val="24"/>
          <w:szCs w:val="24"/>
        </w:rPr>
      </w:pPr>
      <w:r>
        <w:rPr>
          <w:sz w:val="24"/>
          <w:szCs w:val="24"/>
        </w:rPr>
        <w:t>Good of the Order</w:t>
      </w:r>
    </w:p>
    <w:p w:rsidR="00624085" w:rsidRDefault="00E814BF" w:rsidP="00624085">
      <w:pPr>
        <w:pStyle w:val="ListParagraph"/>
        <w:numPr>
          <w:ilvl w:val="1"/>
          <w:numId w:val="1"/>
        </w:numPr>
        <w:rPr>
          <w:sz w:val="24"/>
          <w:szCs w:val="24"/>
        </w:rPr>
      </w:pPr>
      <w:r>
        <w:rPr>
          <w:sz w:val="24"/>
          <w:szCs w:val="24"/>
        </w:rPr>
        <w:t>Kelsey Gomes wished to thank the Sunshine C</w:t>
      </w:r>
      <w:r w:rsidR="00624085">
        <w:rPr>
          <w:sz w:val="24"/>
          <w:szCs w:val="24"/>
        </w:rPr>
        <w:t xml:space="preserve">ommittee </w:t>
      </w:r>
      <w:r>
        <w:rPr>
          <w:sz w:val="24"/>
          <w:szCs w:val="24"/>
        </w:rPr>
        <w:t>and the employees who sent her a gift which helped her while she was out.</w:t>
      </w:r>
    </w:p>
    <w:p w:rsidR="00624085" w:rsidRDefault="00624085" w:rsidP="00624085">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E814BF">
        <w:rPr>
          <w:sz w:val="24"/>
          <w:szCs w:val="24"/>
        </w:rPr>
        <w:t>wished to thank Rob McDermott for his help with office related tasks.</w:t>
      </w:r>
    </w:p>
    <w:p w:rsidR="00624085" w:rsidRDefault="00624085" w:rsidP="00624085">
      <w:pPr>
        <w:pStyle w:val="ListParagraph"/>
        <w:numPr>
          <w:ilvl w:val="0"/>
          <w:numId w:val="1"/>
        </w:numPr>
        <w:rPr>
          <w:sz w:val="24"/>
          <w:szCs w:val="24"/>
        </w:rPr>
      </w:pPr>
      <w:r>
        <w:rPr>
          <w:sz w:val="24"/>
          <w:szCs w:val="24"/>
        </w:rPr>
        <w:t xml:space="preserve">Motion by </w:t>
      </w:r>
      <w:r w:rsidR="00E814BF">
        <w:rPr>
          <w:sz w:val="24"/>
          <w:szCs w:val="24"/>
        </w:rPr>
        <w:t>Rob McDermott</w:t>
      </w:r>
      <w:r>
        <w:rPr>
          <w:sz w:val="24"/>
          <w:szCs w:val="24"/>
        </w:rPr>
        <w:t xml:space="preserve"> and seconded by </w:t>
      </w:r>
      <w:r w:rsidR="00E814BF">
        <w:rPr>
          <w:sz w:val="24"/>
          <w:szCs w:val="24"/>
        </w:rPr>
        <w:t>Kelsey Gomes to adjourn at 19:03</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C4FB2"/>
    <w:rsid w:val="00267F15"/>
    <w:rsid w:val="003A0AF5"/>
    <w:rsid w:val="00586E70"/>
    <w:rsid w:val="00624085"/>
    <w:rsid w:val="008643A5"/>
    <w:rsid w:val="00A55815"/>
    <w:rsid w:val="00AD4325"/>
    <w:rsid w:val="00AF40F7"/>
    <w:rsid w:val="00E33E7C"/>
    <w:rsid w:val="00E8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3</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5</cp:revision>
  <dcterms:created xsi:type="dcterms:W3CDTF">2023-06-20T14:58:00Z</dcterms:created>
  <dcterms:modified xsi:type="dcterms:W3CDTF">2023-07-13T17:00:00Z</dcterms:modified>
</cp:coreProperties>
</file>