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4F39F" w14:textId="397FDF97" w:rsidR="0052693A" w:rsidRDefault="00915B39" w:rsidP="00915B39">
      <w:pPr>
        <w:jc w:val="center"/>
        <w:rPr>
          <w:sz w:val="56"/>
          <w:szCs w:val="56"/>
        </w:rPr>
      </w:pPr>
      <w:r>
        <w:rPr>
          <w:sz w:val="56"/>
          <w:szCs w:val="56"/>
        </w:rPr>
        <w:t>Groton Ambulance Association</w:t>
      </w:r>
    </w:p>
    <w:p w14:paraId="1EABBE55" w14:textId="77777777" w:rsidR="00915B39" w:rsidRDefault="00915B39" w:rsidP="00915B39">
      <w:pPr>
        <w:jc w:val="right"/>
        <w:rPr>
          <w:sz w:val="32"/>
          <w:szCs w:val="32"/>
        </w:rPr>
      </w:pPr>
    </w:p>
    <w:p w14:paraId="79B18795" w14:textId="537DDD9D" w:rsidR="00915B39" w:rsidRDefault="00915B39" w:rsidP="00915B39">
      <w:pPr>
        <w:jc w:val="right"/>
        <w:rPr>
          <w:sz w:val="32"/>
          <w:szCs w:val="32"/>
        </w:rPr>
      </w:pPr>
      <w:r>
        <w:rPr>
          <w:sz w:val="32"/>
          <w:szCs w:val="32"/>
        </w:rPr>
        <w:t>Board of Directors Meeting</w:t>
      </w:r>
    </w:p>
    <w:p w14:paraId="14E73594" w14:textId="3DB184BE" w:rsidR="00915B39" w:rsidRDefault="00915B39" w:rsidP="00915B39">
      <w:pPr>
        <w:jc w:val="right"/>
        <w:rPr>
          <w:sz w:val="32"/>
          <w:szCs w:val="32"/>
        </w:rPr>
      </w:pPr>
      <w:r>
        <w:rPr>
          <w:sz w:val="32"/>
          <w:szCs w:val="32"/>
        </w:rPr>
        <w:t>January 11, 2023</w:t>
      </w:r>
    </w:p>
    <w:p w14:paraId="5E3E39E6" w14:textId="3D00C934" w:rsidR="00915B39" w:rsidRDefault="00915B39" w:rsidP="00915B39">
      <w:pPr>
        <w:rPr>
          <w:sz w:val="24"/>
          <w:szCs w:val="24"/>
        </w:rPr>
      </w:pPr>
      <w:r>
        <w:rPr>
          <w:sz w:val="24"/>
          <w:szCs w:val="24"/>
        </w:rPr>
        <w:t xml:space="preserve">Board members present: </w:t>
      </w:r>
      <w:r w:rsidR="009D5DF0">
        <w:rPr>
          <w:sz w:val="24"/>
          <w:szCs w:val="24"/>
        </w:rPr>
        <w:t xml:space="preserve">Chet </w:t>
      </w:r>
      <w:proofErr w:type="spellStart"/>
      <w:r w:rsidR="009D5DF0">
        <w:rPr>
          <w:sz w:val="24"/>
          <w:szCs w:val="24"/>
        </w:rPr>
        <w:t>Kaniecki</w:t>
      </w:r>
      <w:proofErr w:type="spellEnd"/>
      <w:r w:rsidR="009D5DF0">
        <w:rPr>
          <w:sz w:val="24"/>
          <w:szCs w:val="24"/>
        </w:rPr>
        <w:t>, Ryan Boulanger (zoom), Rob McDermott, Keith Gomes, Kelsey Gomes, Martha Brucker, Paula Edwards</w:t>
      </w:r>
    </w:p>
    <w:p w14:paraId="6233AD53" w14:textId="5E6B5859" w:rsidR="009D5DF0" w:rsidRDefault="009D5DF0" w:rsidP="00915B39">
      <w:pPr>
        <w:rPr>
          <w:sz w:val="24"/>
          <w:szCs w:val="24"/>
        </w:rPr>
      </w:pPr>
      <w:r>
        <w:rPr>
          <w:sz w:val="24"/>
          <w:szCs w:val="24"/>
        </w:rPr>
        <w:t xml:space="preserve">Members present: Madelyn Koning, Christian Lombardi, April </w:t>
      </w:r>
      <w:proofErr w:type="spellStart"/>
      <w:r>
        <w:rPr>
          <w:sz w:val="24"/>
          <w:szCs w:val="24"/>
        </w:rPr>
        <w:t>Sandt</w:t>
      </w:r>
      <w:proofErr w:type="spellEnd"/>
      <w:r>
        <w:rPr>
          <w:sz w:val="24"/>
          <w:szCs w:val="24"/>
        </w:rPr>
        <w:t xml:space="preserve">, Elaina </w:t>
      </w:r>
      <w:proofErr w:type="spellStart"/>
      <w:r>
        <w:rPr>
          <w:sz w:val="24"/>
          <w:szCs w:val="24"/>
        </w:rPr>
        <w:t>Jantzi</w:t>
      </w:r>
      <w:proofErr w:type="spellEnd"/>
    </w:p>
    <w:p w14:paraId="4EB30A07" w14:textId="3BEB3FCC" w:rsidR="009D5DF0" w:rsidRDefault="009D5DF0" w:rsidP="009D5DF0">
      <w:pPr>
        <w:rPr>
          <w:sz w:val="24"/>
          <w:szCs w:val="24"/>
        </w:rPr>
      </w:pPr>
    </w:p>
    <w:p w14:paraId="4AFB4E33" w14:textId="648A834B" w:rsidR="009D5DF0" w:rsidRDefault="009D5DF0" w:rsidP="009D5DF0">
      <w:pPr>
        <w:pStyle w:val="ListParagraph"/>
        <w:numPr>
          <w:ilvl w:val="0"/>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calls January B.O.D. meeting to order at 18:00 with entire board in attendance</w:t>
      </w:r>
    </w:p>
    <w:p w14:paraId="30DBD247" w14:textId="447FF6A0" w:rsidR="009D5DF0" w:rsidRDefault="009D5DF0" w:rsidP="009D5DF0">
      <w:pPr>
        <w:pStyle w:val="ListParagraph"/>
        <w:numPr>
          <w:ilvl w:val="0"/>
          <w:numId w:val="2"/>
        </w:numPr>
        <w:rPr>
          <w:sz w:val="24"/>
          <w:szCs w:val="24"/>
        </w:rPr>
      </w:pPr>
      <w:r>
        <w:rPr>
          <w:sz w:val="24"/>
          <w:szCs w:val="24"/>
        </w:rPr>
        <w:t>Motion by Keith Gomes and seconded by Rob McDermott to accept minutes from previous B.O.D. meeting as posted. Motion carries unanimously</w:t>
      </w:r>
    </w:p>
    <w:p w14:paraId="7C252C91" w14:textId="3C6C3CA9" w:rsidR="009D5DF0" w:rsidRDefault="009D5DF0" w:rsidP="009D5DF0">
      <w:pPr>
        <w:pStyle w:val="ListParagraph"/>
        <w:numPr>
          <w:ilvl w:val="0"/>
          <w:numId w:val="2"/>
        </w:numPr>
        <w:rPr>
          <w:sz w:val="24"/>
          <w:szCs w:val="24"/>
        </w:rPr>
      </w:pPr>
      <w:r>
        <w:rPr>
          <w:sz w:val="24"/>
          <w:szCs w:val="24"/>
        </w:rPr>
        <w:t>3. Officer’s Report</w:t>
      </w:r>
    </w:p>
    <w:p w14:paraId="1F5FEBD3" w14:textId="3284C767" w:rsidR="009D5DF0" w:rsidRDefault="009D5DF0" w:rsidP="009D5DF0">
      <w:pPr>
        <w:pStyle w:val="ListParagraph"/>
        <w:numPr>
          <w:ilvl w:val="1"/>
          <w:numId w:val="2"/>
        </w:numPr>
        <w:rPr>
          <w:sz w:val="24"/>
          <w:szCs w:val="24"/>
        </w:rPr>
      </w:pPr>
      <w:r>
        <w:rPr>
          <w:sz w:val="24"/>
          <w:szCs w:val="24"/>
        </w:rPr>
        <w:t>President</w:t>
      </w:r>
    </w:p>
    <w:p w14:paraId="2AE275D6" w14:textId="517A5AC3" w:rsidR="009D5DF0" w:rsidRDefault="009D5DF0" w:rsidP="009D5DF0">
      <w:pPr>
        <w:pStyle w:val="ListParagraph"/>
        <w:numPr>
          <w:ilvl w:val="2"/>
          <w:numId w:val="2"/>
        </w:numPr>
        <w:rPr>
          <w:sz w:val="24"/>
          <w:szCs w:val="24"/>
        </w:rPr>
      </w:pPr>
      <w:r>
        <w:rPr>
          <w:sz w:val="24"/>
          <w:szCs w:val="24"/>
        </w:rPr>
        <w:t>Will be addressed under old and new business</w:t>
      </w:r>
    </w:p>
    <w:p w14:paraId="5DF8D10A" w14:textId="76F511FE" w:rsidR="009D5DF0" w:rsidRDefault="009D5DF0" w:rsidP="009D5DF0">
      <w:pPr>
        <w:pStyle w:val="ListParagraph"/>
        <w:numPr>
          <w:ilvl w:val="1"/>
          <w:numId w:val="2"/>
        </w:numPr>
        <w:rPr>
          <w:sz w:val="24"/>
          <w:szCs w:val="24"/>
        </w:rPr>
      </w:pPr>
      <w:r>
        <w:rPr>
          <w:sz w:val="24"/>
          <w:szCs w:val="24"/>
        </w:rPr>
        <w:t>V/P</w:t>
      </w:r>
    </w:p>
    <w:p w14:paraId="32C0274C" w14:textId="1F130F6F" w:rsidR="009D5DF0" w:rsidRDefault="009D5DF0" w:rsidP="009D5DF0">
      <w:pPr>
        <w:pStyle w:val="ListParagraph"/>
        <w:numPr>
          <w:ilvl w:val="2"/>
          <w:numId w:val="2"/>
        </w:numPr>
        <w:rPr>
          <w:sz w:val="24"/>
          <w:szCs w:val="24"/>
        </w:rPr>
      </w:pPr>
      <w:r>
        <w:rPr>
          <w:sz w:val="24"/>
          <w:szCs w:val="24"/>
        </w:rPr>
        <w:t>See submitted report</w:t>
      </w:r>
    </w:p>
    <w:p w14:paraId="3943DBD5" w14:textId="0F2C6D17" w:rsidR="009D5DF0" w:rsidRDefault="009D5DF0" w:rsidP="009D5DF0">
      <w:pPr>
        <w:pStyle w:val="ListParagraph"/>
        <w:numPr>
          <w:ilvl w:val="1"/>
          <w:numId w:val="2"/>
        </w:numPr>
        <w:rPr>
          <w:sz w:val="24"/>
          <w:szCs w:val="24"/>
        </w:rPr>
      </w:pPr>
      <w:r>
        <w:rPr>
          <w:sz w:val="24"/>
          <w:szCs w:val="24"/>
        </w:rPr>
        <w:t>Secretary</w:t>
      </w:r>
    </w:p>
    <w:p w14:paraId="3661BE02" w14:textId="4AF871ED" w:rsidR="009D5DF0" w:rsidRDefault="009D5DF0" w:rsidP="009D5DF0">
      <w:pPr>
        <w:pStyle w:val="ListParagraph"/>
        <w:numPr>
          <w:ilvl w:val="2"/>
          <w:numId w:val="2"/>
        </w:numPr>
        <w:rPr>
          <w:sz w:val="24"/>
          <w:szCs w:val="24"/>
        </w:rPr>
      </w:pPr>
      <w:r>
        <w:rPr>
          <w:sz w:val="24"/>
          <w:szCs w:val="24"/>
        </w:rPr>
        <w:t xml:space="preserve"> N/R</w:t>
      </w:r>
    </w:p>
    <w:p w14:paraId="38377820" w14:textId="26E5A693" w:rsidR="009D5DF0" w:rsidRDefault="009D5DF0" w:rsidP="009D5DF0">
      <w:pPr>
        <w:pStyle w:val="ListParagraph"/>
        <w:numPr>
          <w:ilvl w:val="1"/>
          <w:numId w:val="2"/>
        </w:numPr>
        <w:rPr>
          <w:sz w:val="24"/>
          <w:szCs w:val="24"/>
        </w:rPr>
      </w:pPr>
      <w:r>
        <w:rPr>
          <w:sz w:val="24"/>
          <w:szCs w:val="24"/>
        </w:rPr>
        <w:t>Treasurer</w:t>
      </w:r>
    </w:p>
    <w:p w14:paraId="5334171D" w14:textId="66AEFEAE" w:rsidR="009D5DF0" w:rsidRDefault="009D5DF0" w:rsidP="009D5DF0">
      <w:pPr>
        <w:pStyle w:val="ListParagraph"/>
        <w:numPr>
          <w:ilvl w:val="2"/>
          <w:numId w:val="2"/>
        </w:numPr>
        <w:rPr>
          <w:sz w:val="24"/>
          <w:szCs w:val="24"/>
        </w:rPr>
      </w:pPr>
      <w:r>
        <w:rPr>
          <w:sz w:val="24"/>
          <w:szCs w:val="24"/>
        </w:rPr>
        <w:t>See submitted report. Motion by Keith Gomes and seconded by Paula Edwards to accept treasurer’s report as read. Motion carries unanimously</w:t>
      </w:r>
    </w:p>
    <w:p w14:paraId="626D4541" w14:textId="0722D1B3" w:rsidR="009D5DF0" w:rsidRDefault="009D5DF0" w:rsidP="009D5DF0">
      <w:pPr>
        <w:pStyle w:val="ListParagraph"/>
        <w:numPr>
          <w:ilvl w:val="1"/>
          <w:numId w:val="2"/>
        </w:numPr>
        <w:rPr>
          <w:sz w:val="24"/>
          <w:szCs w:val="24"/>
        </w:rPr>
      </w:pPr>
      <w:r>
        <w:rPr>
          <w:sz w:val="24"/>
          <w:szCs w:val="24"/>
        </w:rPr>
        <w:t>Training</w:t>
      </w:r>
    </w:p>
    <w:p w14:paraId="5DD367F6" w14:textId="0B0DFC49" w:rsidR="009D5DF0" w:rsidRDefault="009D5DF0" w:rsidP="009D5DF0">
      <w:pPr>
        <w:pStyle w:val="ListParagraph"/>
        <w:numPr>
          <w:ilvl w:val="2"/>
          <w:numId w:val="2"/>
        </w:numPr>
        <w:rPr>
          <w:sz w:val="24"/>
          <w:szCs w:val="24"/>
        </w:rPr>
      </w:pPr>
      <w:r>
        <w:rPr>
          <w:sz w:val="24"/>
          <w:szCs w:val="24"/>
        </w:rPr>
        <w:t xml:space="preserve">Amelia </w:t>
      </w:r>
      <w:proofErr w:type="spellStart"/>
      <w:r>
        <w:rPr>
          <w:sz w:val="24"/>
          <w:szCs w:val="24"/>
        </w:rPr>
        <w:t>Halpryn</w:t>
      </w:r>
      <w:proofErr w:type="spellEnd"/>
      <w:r>
        <w:rPr>
          <w:sz w:val="24"/>
          <w:szCs w:val="24"/>
        </w:rPr>
        <w:t xml:space="preserve"> and Elaina </w:t>
      </w:r>
      <w:proofErr w:type="spellStart"/>
      <w:r>
        <w:rPr>
          <w:sz w:val="24"/>
          <w:szCs w:val="24"/>
        </w:rPr>
        <w:t>Jantzi</w:t>
      </w:r>
      <w:proofErr w:type="spellEnd"/>
      <w:r>
        <w:rPr>
          <w:sz w:val="24"/>
          <w:szCs w:val="24"/>
        </w:rPr>
        <w:t xml:space="preserve"> continuing to progress swiftly and doing well</w:t>
      </w:r>
      <w:r w:rsidR="00CA37F7">
        <w:rPr>
          <w:sz w:val="24"/>
          <w:szCs w:val="24"/>
        </w:rPr>
        <w:t>. Matt Bates is no longer in training program. Christian Curioso is receiving some extra help with his training. new restraints have been received and will be placed on each ambulance with mandatory training to follow. Tara Borden is almost finished with her training and Tess Nutt is progressing well with her driver training</w:t>
      </w:r>
    </w:p>
    <w:p w14:paraId="329436E4" w14:textId="11406815" w:rsidR="00CA37F7" w:rsidRDefault="00CA37F7" w:rsidP="00CA37F7">
      <w:pPr>
        <w:pStyle w:val="ListParagraph"/>
        <w:numPr>
          <w:ilvl w:val="1"/>
          <w:numId w:val="2"/>
        </w:numPr>
        <w:rPr>
          <w:sz w:val="24"/>
          <w:szCs w:val="24"/>
        </w:rPr>
      </w:pPr>
      <w:r>
        <w:rPr>
          <w:sz w:val="24"/>
          <w:szCs w:val="24"/>
        </w:rPr>
        <w:t>M.A.L.#1</w:t>
      </w:r>
    </w:p>
    <w:p w14:paraId="6EE5B0E9" w14:textId="2B597F5D" w:rsidR="00CA37F7" w:rsidRDefault="00CA37F7" w:rsidP="00CA37F7">
      <w:pPr>
        <w:pStyle w:val="ListParagraph"/>
        <w:numPr>
          <w:ilvl w:val="2"/>
          <w:numId w:val="2"/>
        </w:numPr>
        <w:rPr>
          <w:sz w:val="24"/>
          <w:szCs w:val="24"/>
        </w:rPr>
      </w:pPr>
      <w:r>
        <w:rPr>
          <w:sz w:val="24"/>
          <w:szCs w:val="24"/>
        </w:rPr>
        <w:t>N/R</w:t>
      </w:r>
    </w:p>
    <w:p w14:paraId="2377CE5B" w14:textId="0C587042" w:rsidR="00CA37F7" w:rsidRDefault="00CA37F7" w:rsidP="00CA37F7">
      <w:pPr>
        <w:pStyle w:val="ListParagraph"/>
        <w:numPr>
          <w:ilvl w:val="1"/>
          <w:numId w:val="2"/>
        </w:numPr>
        <w:rPr>
          <w:sz w:val="24"/>
          <w:szCs w:val="24"/>
        </w:rPr>
      </w:pPr>
      <w:r>
        <w:rPr>
          <w:sz w:val="24"/>
          <w:szCs w:val="24"/>
        </w:rPr>
        <w:t>M.A.L.#2</w:t>
      </w:r>
    </w:p>
    <w:p w14:paraId="37D747FA" w14:textId="0BBB33FD" w:rsidR="00CA37F7" w:rsidRDefault="00CA37F7" w:rsidP="00CA37F7">
      <w:pPr>
        <w:pStyle w:val="ListParagraph"/>
        <w:numPr>
          <w:ilvl w:val="2"/>
          <w:numId w:val="2"/>
        </w:numPr>
        <w:rPr>
          <w:sz w:val="24"/>
          <w:szCs w:val="24"/>
        </w:rPr>
      </w:pPr>
      <w:r>
        <w:rPr>
          <w:sz w:val="24"/>
          <w:szCs w:val="24"/>
        </w:rPr>
        <w:t>N/R</w:t>
      </w:r>
    </w:p>
    <w:p w14:paraId="27C61FBE" w14:textId="0DDDFA5F" w:rsidR="00CA37F7" w:rsidRDefault="00CA37F7" w:rsidP="00CA37F7">
      <w:pPr>
        <w:pStyle w:val="ListParagraph"/>
        <w:ind w:left="1080"/>
        <w:rPr>
          <w:sz w:val="24"/>
          <w:szCs w:val="24"/>
        </w:rPr>
      </w:pPr>
    </w:p>
    <w:p w14:paraId="17DAC4FD" w14:textId="3EB11BF7" w:rsidR="00CA37F7" w:rsidRDefault="00CA37F7" w:rsidP="00CA37F7">
      <w:pPr>
        <w:pStyle w:val="ListParagraph"/>
        <w:numPr>
          <w:ilvl w:val="0"/>
          <w:numId w:val="2"/>
        </w:numPr>
        <w:rPr>
          <w:sz w:val="24"/>
          <w:szCs w:val="24"/>
        </w:rPr>
      </w:pPr>
      <w:r>
        <w:rPr>
          <w:sz w:val="24"/>
          <w:szCs w:val="24"/>
        </w:rPr>
        <w:lastRenderedPageBreak/>
        <w:t>Old Business</w:t>
      </w:r>
    </w:p>
    <w:p w14:paraId="2626FE98" w14:textId="3DB00FC5" w:rsidR="00ED0707" w:rsidRDefault="00CA37F7" w:rsidP="00ED0707">
      <w:pPr>
        <w:pStyle w:val="ListParagraph"/>
        <w:numPr>
          <w:ilvl w:val="1"/>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reports on the following: (1) ARPA application has been adjusted to show a request of $159K from $478K in hopes of increasing organizations chances of being granted. </w:t>
      </w:r>
      <w:r w:rsidR="00ED0707">
        <w:rPr>
          <w:sz w:val="24"/>
          <w:szCs w:val="24"/>
        </w:rPr>
        <w:t xml:space="preserve">(2) </w:t>
      </w:r>
      <w:r>
        <w:rPr>
          <w:sz w:val="24"/>
          <w:szCs w:val="24"/>
        </w:rPr>
        <w:t xml:space="preserve">Radio grant is out and submitted to various vendors. </w:t>
      </w:r>
      <w:r w:rsidR="00ED0707">
        <w:rPr>
          <w:sz w:val="24"/>
          <w:szCs w:val="24"/>
        </w:rPr>
        <w:t xml:space="preserve">(3) </w:t>
      </w:r>
      <w:r>
        <w:rPr>
          <w:sz w:val="24"/>
          <w:szCs w:val="24"/>
        </w:rPr>
        <w:t>Received call from Chelsea Groton Bank regarding fraudulent activity on a check from GAA to town of Groton for fuel bill.</w:t>
      </w:r>
      <w:r w:rsidR="00ED0707">
        <w:rPr>
          <w:sz w:val="24"/>
          <w:szCs w:val="24"/>
        </w:rPr>
        <w:t xml:space="preserve"> Check was cancelled before deposit could be made. This was the second time this has happened and previous check was also cancelled prior to deposit being made. (4) Completed signup for ESO training and hotel accommodations totaling $899. President </w:t>
      </w:r>
      <w:proofErr w:type="spellStart"/>
      <w:r w:rsidR="00ED0707">
        <w:rPr>
          <w:sz w:val="24"/>
          <w:szCs w:val="24"/>
        </w:rPr>
        <w:t>Kaniecki</w:t>
      </w:r>
      <w:proofErr w:type="spellEnd"/>
      <w:r w:rsidR="00ED0707">
        <w:rPr>
          <w:sz w:val="24"/>
          <w:szCs w:val="24"/>
        </w:rPr>
        <w:t xml:space="preserve"> also states he will pay for air fare and meals out of pocket to save organization further expenditures. (5) HSA has been funded for those who participate. (6) In process of getting accountant additional data to close out books for fiscal year. (7) No word on Grasso Tech stand by for winter sports. (8) Mass casualty drill to be held on base at 0930 on February 7</w:t>
      </w:r>
      <w:r w:rsidR="00ED0707" w:rsidRPr="00ED0707">
        <w:rPr>
          <w:sz w:val="24"/>
          <w:szCs w:val="24"/>
          <w:vertAlign w:val="superscript"/>
        </w:rPr>
        <w:t>th</w:t>
      </w:r>
      <w:r w:rsidR="00ED0707">
        <w:rPr>
          <w:sz w:val="24"/>
          <w:szCs w:val="24"/>
        </w:rPr>
        <w:t xml:space="preserve">.  GAA will provide two ambulances for drill. (9) G-301 is in line for its remount. (10) Two jackets are still on back order. (11) </w:t>
      </w:r>
      <w:r w:rsidR="003B0E5A">
        <w:rPr>
          <w:sz w:val="24"/>
          <w:szCs w:val="24"/>
        </w:rPr>
        <w:t>Quote received for new tough books however wrong model was quoted. New quote to come soon with proper model. (12) No action regarding SAM application. (13) January 25</w:t>
      </w:r>
      <w:r w:rsidR="003B0E5A" w:rsidRPr="003B0E5A">
        <w:rPr>
          <w:sz w:val="24"/>
          <w:szCs w:val="24"/>
          <w:vertAlign w:val="superscript"/>
        </w:rPr>
        <w:t>th</w:t>
      </w:r>
      <w:r w:rsidR="003B0E5A">
        <w:rPr>
          <w:sz w:val="24"/>
          <w:szCs w:val="24"/>
        </w:rPr>
        <w:t xml:space="preserve"> at noon there will be pizza with first responder event. (14) No movement with Aladtec replacement process. President </w:t>
      </w:r>
      <w:proofErr w:type="spellStart"/>
      <w:r w:rsidR="003B0E5A">
        <w:rPr>
          <w:sz w:val="24"/>
          <w:szCs w:val="24"/>
        </w:rPr>
        <w:t>Kaniecki</w:t>
      </w:r>
      <w:proofErr w:type="spellEnd"/>
      <w:r w:rsidR="003B0E5A">
        <w:rPr>
          <w:sz w:val="24"/>
          <w:szCs w:val="24"/>
        </w:rPr>
        <w:t xml:space="preserve"> states there is too much data to transfer and not enough time to make analysis. Will renew contract with Aladtec for one more year to allow for more time to investigate. (15) New DVR is on order. (16) Christian Lombardi expresses interest in taking over sunshine committee. (17) By law committee needs to be filled in compliance with GAA by laws. Kelsey Gomes, Rob McDermott, Martha Brucker and V/P Boulanger appointed to by law committee. (18) </w:t>
      </w:r>
      <w:proofErr w:type="spellStart"/>
      <w:r w:rsidR="003B0E5A">
        <w:rPr>
          <w:sz w:val="24"/>
          <w:szCs w:val="24"/>
        </w:rPr>
        <w:t>Nemsis</w:t>
      </w:r>
      <w:proofErr w:type="spellEnd"/>
      <w:r w:rsidR="003B0E5A">
        <w:rPr>
          <w:sz w:val="24"/>
          <w:szCs w:val="24"/>
        </w:rPr>
        <w:t xml:space="preserve"> 3.5 requires us to follow as of January 1, 2023</w:t>
      </w:r>
    </w:p>
    <w:p w14:paraId="2659CEE3" w14:textId="76277912" w:rsidR="003B0E5A" w:rsidRDefault="003B0E5A" w:rsidP="003B0E5A">
      <w:pPr>
        <w:pStyle w:val="ListParagraph"/>
        <w:numPr>
          <w:ilvl w:val="0"/>
          <w:numId w:val="2"/>
        </w:numPr>
        <w:rPr>
          <w:sz w:val="24"/>
          <w:szCs w:val="24"/>
        </w:rPr>
      </w:pPr>
      <w:r>
        <w:rPr>
          <w:sz w:val="24"/>
          <w:szCs w:val="24"/>
        </w:rPr>
        <w:t>New Business</w:t>
      </w:r>
    </w:p>
    <w:p w14:paraId="635CA963" w14:textId="5543A31D" w:rsidR="003B0E5A" w:rsidRDefault="003B0E5A" w:rsidP="003B0E5A">
      <w:pPr>
        <w:pStyle w:val="ListParagraph"/>
        <w:numPr>
          <w:ilvl w:val="1"/>
          <w:numId w:val="2"/>
        </w:numPr>
        <w:rPr>
          <w:sz w:val="24"/>
          <w:szCs w:val="24"/>
        </w:rPr>
      </w:pPr>
      <w:r>
        <w:rPr>
          <w:sz w:val="24"/>
          <w:szCs w:val="24"/>
        </w:rPr>
        <w:t xml:space="preserve">Email received from parent of Ledyard youth football player expressing displeasure in time it took for GAA to respond to game in which her son was injured. President </w:t>
      </w:r>
      <w:proofErr w:type="spellStart"/>
      <w:r>
        <w:rPr>
          <w:sz w:val="24"/>
          <w:szCs w:val="24"/>
        </w:rPr>
        <w:t>Kaniecki</w:t>
      </w:r>
      <w:proofErr w:type="spellEnd"/>
      <w:r>
        <w:rPr>
          <w:sz w:val="24"/>
          <w:szCs w:val="24"/>
        </w:rPr>
        <w:t xml:space="preserve"> states it has been handled appropriately</w:t>
      </w:r>
    </w:p>
    <w:p w14:paraId="1ED566AE" w14:textId="3560299C" w:rsidR="003B0E5A" w:rsidRDefault="003B0E5A" w:rsidP="003B0E5A">
      <w:pPr>
        <w:pStyle w:val="ListParagraph"/>
        <w:numPr>
          <w:ilvl w:val="1"/>
          <w:numId w:val="2"/>
        </w:numPr>
        <w:rPr>
          <w:sz w:val="24"/>
          <w:szCs w:val="24"/>
        </w:rPr>
      </w:pPr>
      <w:r>
        <w:rPr>
          <w:sz w:val="24"/>
          <w:szCs w:val="24"/>
        </w:rPr>
        <w:t>Annual license renewal has been</w:t>
      </w:r>
      <w:r w:rsidR="00E46F3B">
        <w:rPr>
          <w:sz w:val="24"/>
          <w:szCs w:val="24"/>
        </w:rPr>
        <w:t xml:space="preserve"> started. Should be quick process</w:t>
      </w:r>
    </w:p>
    <w:p w14:paraId="36449909" w14:textId="72897902" w:rsidR="00E46F3B" w:rsidRDefault="00E46F3B" w:rsidP="00E46F3B">
      <w:pPr>
        <w:pStyle w:val="ListParagraph"/>
        <w:numPr>
          <w:ilvl w:val="1"/>
          <w:numId w:val="2"/>
        </w:numPr>
        <w:rPr>
          <w:sz w:val="24"/>
          <w:szCs w:val="24"/>
        </w:rPr>
      </w:pPr>
      <w:r>
        <w:rPr>
          <w:sz w:val="24"/>
          <w:szCs w:val="24"/>
        </w:rPr>
        <w:t xml:space="preserve">Very productive meeting was held with P.B.F.D. Chief Driscoll </w:t>
      </w:r>
    </w:p>
    <w:p w14:paraId="1EF42D8D" w14:textId="4CDF1C70" w:rsidR="00E46F3B" w:rsidRDefault="00E46F3B" w:rsidP="00E46F3B">
      <w:pPr>
        <w:pStyle w:val="ListParagraph"/>
        <w:numPr>
          <w:ilvl w:val="1"/>
          <w:numId w:val="2"/>
        </w:numPr>
        <w:rPr>
          <w:sz w:val="24"/>
          <w:szCs w:val="24"/>
        </w:rPr>
      </w:pPr>
      <w:r>
        <w:rPr>
          <w:sz w:val="24"/>
          <w:szCs w:val="24"/>
        </w:rPr>
        <w:t>Unable to submit budget for next upcoming fiscal year due to waiting on QMC projections</w:t>
      </w:r>
    </w:p>
    <w:p w14:paraId="2652C53D" w14:textId="77E4309C" w:rsidR="00E46F3B" w:rsidRDefault="00E46F3B" w:rsidP="00E46F3B">
      <w:pPr>
        <w:pStyle w:val="ListParagraph"/>
        <w:numPr>
          <w:ilvl w:val="1"/>
          <w:numId w:val="2"/>
        </w:numPr>
        <w:rPr>
          <w:sz w:val="24"/>
          <w:szCs w:val="24"/>
        </w:rPr>
      </w:pPr>
      <w:r>
        <w:rPr>
          <w:sz w:val="24"/>
          <w:szCs w:val="24"/>
        </w:rPr>
        <w:t xml:space="preserve">L&amp;M to take delivery of ambulances by end of January. Absence of PHC transfers will result in approximately $700K in lost revenue for GAA. This accounts for roughly 1/3 of GAA’s income. President </w:t>
      </w:r>
      <w:proofErr w:type="spellStart"/>
      <w:r>
        <w:rPr>
          <w:sz w:val="24"/>
          <w:szCs w:val="24"/>
        </w:rPr>
        <w:t>Kaniecki</w:t>
      </w:r>
      <w:proofErr w:type="spellEnd"/>
      <w:r>
        <w:rPr>
          <w:sz w:val="24"/>
          <w:szCs w:val="24"/>
        </w:rPr>
        <w:t xml:space="preserve"> asks for any ideas as to where organization can save money to make up for lost revenue. Much discussion followed. Motion by Kelsey Gomes and seconded by Martha </w:t>
      </w:r>
      <w:r>
        <w:rPr>
          <w:sz w:val="24"/>
          <w:szCs w:val="24"/>
        </w:rPr>
        <w:lastRenderedPageBreak/>
        <w:t>Brucker to eliminate second crew (0000-600) effective Sunday January 15. Motion carries 5-1-1</w:t>
      </w:r>
    </w:p>
    <w:p w14:paraId="0829CB55" w14:textId="0817EA88" w:rsidR="00E46F3B" w:rsidRDefault="00E46F3B" w:rsidP="00E46F3B">
      <w:pPr>
        <w:pStyle w:val="ListParagraph"/>
        <w:numPr>
          <w:ilvl w:val="1"/>
          <w:numId w:val="2"/>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Kelsey Gomes to call special membership meeting on Thursday, January 19 at 1800 to discuss budget and impending PHC revenue loss. Motion carries unanimously\</w:t>
      </w:r>
    </w:p>
    <w:p w14:paraId="188D1550" w14:textId="76C0F03A" w:rsidR="00E46F3B" w:rsidRDefault="00E46F3B" w:rsidP="00E46F3B">
      <w:pPr>
        <w:pStyle w:val="ListParagraph"/>
        <w:numPr>
          <w:ilvl w:val="0"/>
          <w:numId w:val="2"/>
        </w:numPr>
        <w:rPr>
          <w:sz w:val="24"/>
          <w:szCs w:val="24"/>
        </w:rPr>
      </w:pPr>
      <w:r>
        <w:rPr>
          <w:sz w:val="24"/>
          <w:szCs w:val="24"/>
        </w:rPr>
        <w:t>Good of the Order</w:t>
      </w:r>
    </w:p>
    <w:p w14:paraId="62CCDF53" w14:textId="1D04C8A4" w:rsidR="00E46F3B" w:rsidRDefault="00E46F3B" w:rsidP="00E46F3B">
      <w:pPr>
        <w:pStyle w:val="ListParagraph"/>
        <w:numPr>
          <w:ilvl w:val="1"/>
          <w:numId w:val="2"/>
        </w:numPr>
        <w:rPr>
          <w:sz w:val="24"/>
          <w:szCs w:val="24"/>
        </w:rPr>
      </w:pPr>
      <w:r>
        <w:rPr>
          <w:sz w:val="24"/>
          <w:szCs w:val="24"/>
        </w:rPr>
        <w:t>None</w:t>
      </w:r>
    </w:p>
    <w:p w14:paraId="5B920A54" w14:textId="32CF2CB7" w:rsidR="00E46F3B" w:rsidRDefault="00E46F3B" w:rsidP="00E46F3B">
      <w:pPr>
        <w:pStyle w:val="ListParagraph"/>
        <w:numPr>
          <w:ilvl w:val="0"/>
          <w:numId w:val="2"/>
        </w:numPr>
        <w:rPr>
          <w:sz w:val="24"/>
          <w:szCs w:val="24"/>
        </w:rPr>
      </w:pPr>
      <w:r>
        <w:rPr>
          <w:sz w:val="24"/>
          <w:szCs w:val="24"/>
        </w:rPr>
        <w:t>Motion by Keith Gomes and seconded by Paula Edwards to adjourn at 19:39. Motion carries unanimously</w:t>
      </w:r>
    </w:p>
    <w:p w14:paraId="50F330B6" w14:textId="0A04BDF6" w:rsidR="00E46F3B" w:rsidRDefault="00E46F3B" w:rsidP="00E46F3B">
      <w:pPr>
        <w:rPr>
          <w:sz w:val="24"/>
          <w:szCs w:val="24"/>
        </w:rPr>
      </w:pPr>
    </w:p>
    <w:p w14:paraId="72F82F33" w14:textId="4D5D889F" w:rsidR="00E46F3B" w:rsidRDefault="00E46F3B" w:rsidP="00E46F3B">
      <w:pPr>
        <w:rPr>
          <w:sz w:val="24"/>
          <w:szCs w:val="24"/>
        </w:rPr>
      </w:pPr>
      <w:r>
        <w:rPr>
          <w:sz w:val="24"/>
          <w:szCs w:val="24"/>
        </w:rPr>
        <w:t xml:space="preserve">Respectfully Submitted, </w:t>
      </w:r>
    </w:p>
    <w:p w14:paraId="184F29C2" w14:textId="3001C3D4" w:rsidR="00E46F3B" w:rsidRDefault="00E46F3B" w:rsidP="00E46F3B">
      <w:pPr>
        <w:rPr>
          <w:sz w:val="24"/>
          <w:szCs w:val="24"/>
        </w:rPr>
      </w:pPr>
    </w:p>
    <w:p w14:paraId="4EC27960" w14:textId="15B73E28" w:rsidR="00E46F3B" w:rsidRDefault="00E46F3B" w:rsidP="00E46F3B">
      <w:pPr>
        <w:rPr>
          <w:sz w:val="24"/>
          <w:szCs w:val="24"/>
        </w:rPr>
      </w:pPr>
    </w:p>
    <w:p w14:paraId="31D835AF" w14:textId="4E905A68" w:rsidR="00E46F3B" w:rsidRDefault="00E46F3B" w:rsidP="00E46F3B">
      <w:pPr>
        <w:rPr>
          <w:sz w:val="24"/>
          <w:szCs w:val="24"/>
        </w:rPr>
      </w:pPr>
    </w:p>
    <w:p w14:paraId="12E92DD6" w14:textId="3524E8BA" w:rsidR="00E46F3B" w:rsidRDefault="00E46F3B" w:rsidP="00E46F3B">
      <w:pPr>
        <w:rPr>
          <w:sz w:val="24"/>
          <w:szCs w:val="24"/>
        </w:rPr>
      </w:pPr>
      <w:r>
        <w:rPr>
          <w:sz w:val="24"/>
          <w:szCs w:val="24"/>
        </w:rPr>
        <w:t>Keith W. Gomes</w:t>
      </w:r>
    </w:p>
    <w:p w14:paraId="6400F784" w14:textId="15937FA8" w:rsidR="00E46F3B" w:rsidRPr="00E46F3B" w:rsidRDefault="00E46F3B" w:rsidP="00E46F3B">
      <w:pPr>
        <w:rPr>
          <w:sz w:val="24"/>
          <w:szCs w:val="24"/>
        </w:rPr>
      </w:pPr>
      <w:r>
        <w:rPr>
          <w:sz w:val="24"/>
          <w:szCs w:val="24"/>
        </w:rPr>
        <w:t>Secretary</w:t>
      </w:r>
    </w:p>
    <w:p w14:paraId="5E3B1CAC" w14:textId="77777777" w:rsidR="00CA37F7" w:rsidRPr="00CA37F7" w:rsidRDefault="00CA37F7" w:rsidP="00CA37F7">
      <w:pPr>
        <w:ind w:left="1080"/>
        <w:rPr>
          <w:sz w:val="24"/>
          <w:szCs w:val="24"/>
        </w:rPr>
      </w:pPr>
    </w:p>
    <w:p w14:paraId="43B3122F" w14:textId="2E5BA1BC" w:rsidR="00CA37F7" w:rsidRPr="009D5DF0" w:rsidRDefault="00CA37F7" w:rsidP="00CA37F7">
      <w:pPr>
        <w:pStyle w:val="ListParagraph"/>
        <w:ind w:left="1440"/>
        <w:rPr>
          <w:sz w:val="24"/>
          <w:szCs w:val="24"/>
        </w:rPr>
      </w:pPr>
    </w:p>
    <w:sectPr w:rsidR="00CA37F7" w:rsidRPr="009D5D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A576F"/>
    <w:multiLevelType w:val="hybridMultilevel"/>
    <w:tmpl w:val="2B62BEE0"/>
    <w:lvl w:ilvl="0" w:tplc="8E46B68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E14BF1"/>
    <w:multiLevelType w:val="hybridMultilevel"/>
    <w:tmpl w:val="A50C3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0932805">
    <w:abstractNumId w:val="1"/>
  </w:num>
  <w:num w:numId="2" w16cid:durableId="1430083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B39"/>
    <w:rsid w:val="003B0E5A"/>
    <w:rsid w:val="0052693A"/>
    <w:rsid w:val="00915B39"/>
    <w:rsid w:val="009D5DF0"/>
    <w:rsid w:val="00CA37F7"/>
    <w:rsid w:val="00E46F3B"/>
    <w:rsid w:val="00ED0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5E3DB"/>
  <w15:chartTrackingRefBased/>
  <w15:docId w15:val="{95E69088-CEAC-460C-88C7-690CD0E78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5D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663</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preston paid</dc:creator>
  <cp:keywords/>
  <dc:description/>
  <cp:lastModifiedBy>preston paid</cp:lastModifiedBy>
  <cp:revision>1</cp:revision>
  <dcterms:created xsi:type="dcterms:W3CDTF">2023-01-14T01:47:00Z</dcterms:created>
  <dcterms:modified xsi:type="dcterms:W3CDTF">2023-01-14T02:48:00Z</dcterms:modified>
</cp:coreProperties>
</file>