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016BA3">
        <w:t>May 8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016BA3">
        <w:rPr>
          <w:i/>
        </w:rPr>
        <w:t>April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64435B">
        <w:rPr>
          <w:b/>
          <w:i/>
        </w:rPr>
        <w:t>198,334.36.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016BA3">
        <w:rPr>
          <w:i/>
        </w:rPr>
        <w:t>May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016BA3">
        <w:rPr>
          <w:i/>
        </w:rPr>
        <w:t>May 8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64435B">
        <w:rPr>
          <w:b/>
          <w:i/>
        </w:rPr>
        <w:t>59,190.87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64435B">
        <w:rPr>
          <w:b/>
          <w:i/>
        </w:rPr>
        <w:t>188,870.57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016BA3">
        <w:t>May 8th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501992">
        <w:rPr>
          <w:b/>
          <w:i/>
        </w:rPr>
        <w:t>550</w:t>
      </w:r>
      <w:r w:rsidR="0064435B">
        <w:rPr>
          <w:b/>
          <w:i/>
        </w:rPr>
        <w:t>,69</w:t>
      </w:r>
      <w:r w:rsidR="00501992">
        <w:rPr>
          <w:b/>
          <w:i/>
        </w:rPr>
        <w:t>8</w:t>
      </w:r>
      <w:r w:rsidR="0064435B">
        <w:rPr>
          <w:b/>
          <w:i/>
        </w:rPr>
        <w:t>.</w:t>
      </w:r>
      <w:r w:rsidR="00501992">
        <w:rPr>
          <w:b/>
          <w:i/>
        </w:rPr>
        <w:t>27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016BA3">
        <w:t>782.51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016BA3">
        <w:t>6,115.01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016BA3">
        <w:t>104,980.24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016BA3">
        <w:t>21,891.59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501992">
        <w:t>213,073.92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D5F0C">
        <w:t>203</w:t>
      </w:r>
      <w:r w:rsidR="008673D1">
        <w:t>,</w:t>
      </w:r>
      <w:r w:rsidR="00016BA3">
        <w:t>855</w:t>
      </w:r>
      <w:r w:rsidR="008673D1">
        <w:t>.</w:t>
      </w:r>
      <w:r w:rsidR="008D5F0C">
        <w:t>0</w:t>
      </w:r>
      <w:bookmarkStart w:id="0" w:name="_GoBack"/>
      <w:bookmarkEnd w:id="0"/>
      <w:r w:rsidR="008673D1">
        <w:t>0 [</w:t>
      </w:r>
      <w:r w:rsidR="008D5F0C">
        <w:t>April 2024</w:t>
      </w:r>
      <w:r w:rsidR="00016BA3">
        <w:t xml:space="preserve"> statement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E546F"/>
    <w:rsid w:val="00710E3C"/>
    <w:rsid w:val="00712F4E"/>
    <w:rsid w:val="007355C2"/>
    <w:rsid w:val="00740A09"/>
    <w:rsid w:val="00740B09"/>
    <w:rsid w:val="00744A43"/>
    <w:rsid w:val="007618A3"/>
    <w:rsid w:val="00767681"/>
    <w:rsid w:val="00772717"/>
    <w:rsid w:val="007738EB"/>
    <w:rsid w:val="007910D7"/>
    <w:rsid w:val="007A6D2E"/>
    <w:rsid w:val="007B742C"/>
    <w:rsid w:val="007C397B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94</cp:revision>
  <cp:lastPrinted>2024-05-08T16:06:00Z</cp:lastPrinted>
  <dcterms:created xsi:type="dcterms:W3CDTF">2020-01-08T20:19:00Z</dcterms:created>
  <dcterms:modified xsi:type="dcterms:W3CDTF">2024-05-09T01:21:00Z</dcterms:modified>
</cp:coreProperties>
</file>